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E50A" w14:textId="3794D967" w:rsidR="00EB3C51" w:rsidRDefault="00DB3142" w:rsidP="007B1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205F4">
        <w:rPr>
          <w:b/>
          <w:sz w:val="28"/>
          <w:szCs w:val="28"/>
        </w:rPr>
        <w:t>2</w:t>
      </w:r>
      <w:r w:rsidR="007B15BD" w:rsidRPr="00E418CD">
        <w:rPr>
          <w:b/>
          <w:sz w:val="28"/>
          <w:szCs w:val="28"/>
        </w:rPr>
        <w:t>.</w:t>
      </w:r>
      <w:r w:rsidR="007B15BD">
        <w:rPr>
          <w:b/>
          <w:sz w:val="28"/>
          <w:szCs w:val="28"/>
        </w:rPr>
        <w:t xml:space="preserve"> </w:t>
      </w:r>
      <w:r w:rsidR="00D657A3">
        <w:rPr>
          <w:b/>
          <w:sz w:val="28"/>
          <w:szCs w:val="28"/>
        </w:rPr>
        <w:t>Kémiai hullámok</w:t>
      </w:r>
    </w:p>
    <w:p w14:paraId="0ED75CD8" w14:textId="77777777" w:rsidR="00B70C4E" w:rsidRDefault="00B70C4E" w:rsidP="007B15BD">
      <w:pPr>
        <w:rPr>
          <w:b/>
          <w:szCs w:val="24"/>
        </w:rPr>
      </w:pPr>
    </w:p>
    <w:p w14:paraId="77118463" w14:textId="77777777" w:rsidR="007B15BD" w:rsidRPr="00E418C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14:paraId="7610B376" w14:textId="77777777" w:rsidR="007B15BD" w:rsidRDefault="007B15BD" w:rsidP="007B15BD">
      <w:pPr>
        <w:rPr>
          <w:b/>
          <w:szCs w:val="24"/>
        </w:rPr>
      </w:pPr>
    </w:p>
    <w:p w14:paraId="6BEE94D6" w14:textId="77777777" w:rsidR="00105543" w:rsidRDefault="00D657A3" w:rsidP="007B15BD">
      <w:r>
        <w:t>A oldat: 2 cm</w:t>
      </w:r>
      <w:r>
        <w:rPr>
          <w:vertAlign w:val="superscript"/>
        </w:rPr>
        <w:t>3</w:t>
      </w:r>
      <w:r>
        <w:t xml:space="preserve"> tömény kénsav és 5 g nátrium-bromát 67 cm</w:t>
      </w:r>
      <w:r>
        <w:rPr>
          <w:vertAlign w:val="superscript"/>
        </w:rPr>
        <w:t>3</w:t>
      </w:r>
      <w:r w:rsidR="00105543">
        <w:t xml:space="preserve"> vízben</w:t>
      </w:r>
    </w:p>
    <w:p w14:paraId="750D1468" w14:textId="77777777" w:rsidR="00105543" w:rsidRDefault="00D657A3" w:rsidP="007B15BD">
      <w:r>
        <w:t>B oldat: 1 g nátrium-bromid 10 cm</w:t>
      </w:r>
      <w:r>
        <w:rPr>
          <w:vertAlign w:val="superscript"/>
        </w:rPr>
        <w:t>3</w:t>
      </w:r>
      <w:r w:rsidR="00105543">
        <w:t xml:space="preserve"> vízben</w:t>
      </w:r>
    </w:p>
    <w:p w14:paraId="4DAD8BB5" w14:textId="77777777" w:rsidR="00105543" w:rsidRDefault="00D657A3" w:rsidP="007B15BD">
      <w:r>
        <w:t>C oldat: 1 g malonsav 10 cm</w:t>
      </w:r>
      <w:r>
        <w:rPr>
          <w:vertAlign w:val="superscript"/>
        </w:rPr>
        <w:t>3</w:t>
      </w:r>
      <w:r w:rsidR="00105543">
        <w:t xml:space="preserve"> vízben</w:t>
      </w:r>
    </w:p>
    <w:p w14:paraId="434E2900" w14:textId="77777777" w:rsidR="00105543" w:rsidRDefault="00D657A3" w:rsidP="007B15BD">
      <w:r>
        <w:t>D oldat: 1 cm</w:t>
      </w:r>
      <w:r>
        <w:rPr>
          <w:vertAlign w:val="superscript"/>
        </w:rPr>
        <w:t>3</w:t>
      </w:r>
      <w:r>
        <w:t>, 0,025 mol/dm</w:t>
      </w:r>
      <w:r>
        <w:rPr>
          <w:vertAlign w:val="superscript"/>
        </w:rPr>
        <w:t>3</w:t>
      </w:r>
      <w:r>
        <w:t xml:space="preserve"> </w:t>
      </w:r>
      <w:proofErr w:type="gramStart"/>
      <w:r>
        <w:t>koncentrációjú</w:t>
      </w:r>
      <w:proofErr w:type="gramEnd"/>
      <w:r>
        <w:t xml:space="preserve"> ferroin-szulfát-oldat (1,10-fenantrolin vas(II)</w:t>
      </w:r>
      <w:r w:rsidR="00105543">
        <w:t>-szulfáttal alkotott komplexe)</w:t>
      </w:r>
    </w:p>
    <w:p w14:paraId="79C1AC7A" w14:textId="30E7AFC0" w:rsidR="00DB2A1A" w:rsidRDefault="00D657A3" w:rsidP="007B15BD">
      <w:r>
        <w:t>E oldat: 1 g Triton X-100 (vagy más detergens) 1 dm</w:t>
      </w:r>
      <w:r>
        <w:rPr>
          <w:vertAlign w:val="superscript"/>
        </w:rPr>
        <w:t>3</w:t>
      </w:r>
      <w:r>
        <w:t xml:space="preserve"> vízben.</w:t>
      </w:r>
    </w:p>
    <w:p w14:paraId="39EA1694" w14:textId="77777777" w:rsidR="00D657A3" w:rsidRDefault="00D657A3" w:rsidP="007B15BD">
      <w:pPr>
        <w:rPr>
          <w:b/>
          <w:szCs w:val="24"/>
        </w:rPr>
      </w:pPr>
    </w:p>
    <w:p w14:paraId="1602B2D8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14:paraId="0093B8F4" w14:textId="455206D4" w:rsidR="003D5D61" w:rsidRDefault="003D5D61" w:rsidP="007B15BD">
      <w:pPr>
        <w:rPr>
          <w:b/>
          <w:szCs w:val="24"/>
        </w:rPr>
      </w:pPr>
    </w:p>
    <w:p w14:paraId="76DCC848" w14:textId="11B7E8BB" w:rsidR="00105543" w:rsidRDefault="00105543" w:rsidP="007B15BD">
      <w:pPr>
        <w:rPr>
          <w:b/>
          <w:szCs w:val="24"/>
        </w:rPr>
      </w:pPr>
      <w:r>
        <w:t>Petri-csésze, pipetták, fehér papír háttérnek, írásvetítő.</w:t>
      </w:r>
    </w:p>
    <w:p w14:paraId="3E2B09C2" w14:textId="77777777" w:rsidR="00DB2A1A" w:rsidRPr="00E418CD" w:rsidRDefault="00DB2A1A" w:rsidP="007B15BD">
      <w:pPr>
        <w:rPr>
          <w:szCs w:val="24"/>
        </w:rPr>
      </w:pPr>
    </w:p>
    <w:p w14:paraId="14223C42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14:paraId="006E7AAF" w14:textId="77777777" w:rsidR="003D5D61" w:rsidRDefault="003D5D61" w:rsidP="007B15BD">
      <w:pPr>
        <w:rPr>
          <w:b/>
          <w:szCs w:val="24"/>
        </w:rPr>
      </w:pPr>
    </w:p>
    <w:p w14:paraId="296542B9" w14:textId="44B2A26F" w:rsidR="00DB2A1A" w:rsidRDefault="00105543" w:rsidP="00DB2A1A">
      <w:pPr>
        <w:jc w:val="both"/>
      </w:pPr>
      <w:r>
        <w:t>Egy 7–8 cm átmérőjű Petri-csészébe öntsünk 6 cm</w:t>
      </w:r>
      <w:r>
        <w:rPr>
          <w:vertAlign w:val="superscript"/>
        </w:rPr>
        <w:t>3</w:t>
      </w:r>
      <w:r>
        <w:t xml:space="preserve"> </w:t>
      </w:r>
      <w:proofErr w:type="gramStart"/>
      <w:r>
        <w:t>A</w:t>
      </w:r>
      <w:proofErr w:type="gramEnd"/>
      <w:r>
        <w:t xml:space="preserve"> oldatot, 1–2 cm</w:t>
      </w:r>
      <w:r>
        <w:rPr>
          <w:vertAlign w:val="superscript"/>
        </w:rPr>
        <w:t>3</w:t>
      </w:r>
      <w:r>
        <w:t xml:space="preserve"> B oldatot és 1 cm</w:t>
      </w:r>
      <w:r>
        <w:rPr>
          <w:vertAlign w:val="superscript"/>
        </w:rPr>
        <w:t>3</w:t>
      </w:r>
      <w:r>
        <w:t xml:space="preserve"> C oldatot. Az oldatban megjelenik a keletkező bróm barna színe, amely kb. 1 perc után eltűnik. Ezután adjuk az oldathoz a D oldatot és egy csepp E oldatot.</w:t>
      </w:r>
    </w:p>
    <w:p w14:paraId="140E55DE" w14:textId="77777777" w:rsidR="00105543" w:rsidRPr="00E418CD" w:rsidRDefault="00105543" w:rsidP="00DB2A1A">
      <w:pPr>
        <w:jc w:val="both"/>
        <w:rPr>
          <w:szCs w:val="24"/>
        </w:rPr>
      </w:pPr>
    </w:p>
    <w:p w14:paraId="2CBD810F" w14:textId="77777777" w:rsidR="007B15BD" w:rsidRPr="00E418CD" w:rsidRDefault="007B15BD" w:rsidP="007B15BD">
      <w:pPr>
        <w:rPr>
          <w:b/>
          <w:szCs w:val="24"/>
        </w:rPr>
      </w:pPr>
      <w:r>
        <w:rPr>
          <w:b/>
          <w:szCs w:val="24"/>
        </w:rPr>
        <w:t>Tapasztalat</w:t>
      </w:r>
    </w:p>
    <w:p w14:paraId="7D0CF739" w14:textId="77777777" w:rsidR="007B15BD" w:rsidRDefault="007B15BD" w:rsidP="007B15BD">
      <w:pPr>
        <w:rPr>
          <w:b/>
          <w:szCs w:val="24"/>
        </w:rPr>
      </w:pPr>
    </w:p>
    <w:p w14:paraId="757534EF" w14:textId="77777777" w:rsidR="007B15BD" w:rsidRDefault="007B15BD" w:rsidP="007B15BD">
      <w:pPr>
        <w:rPr>
          <w:b/>
          <w:szCs w:val="24"/>
        </w:rPr>
      </w:pPr>
    </w:p>
    <w:p w14:paraId="2C7CBAB9" w14:textId="77777777" w:rsidR="007B15BD" w:rsidRDefault="007B15BD" w:rsidP="007B15BD">
      <w:pPr>
        <w:rPr>
          <w:b/>
          <w:szCs w:val="24"/>
        </w:rPr>
      </w:pPr>
    </w:p>
    <w:p w14:paraId="48141576" w14:textId="77777777" w:rsidR="007B15BD" w:rsidRPr="00E418CD" w:rsidRDefault="007B15BD" w:rsidP="007B15BD">
      <w:pPr>
        <w:rPr>
          <w:b/>
          <w:szCs w:val="24"/>
        </w:rPr>
      </w:pPr>
    </w:p>
    <w:p w14:paraId="458829EE" w14:textId="77777777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14:paraId="13BD760A" w14:textId="77777777" w:rsidR="007B15BD" w:rsidRPr="00E418CD" w:rsidRDefault="007B15BD" w:rsidP="007B15BD">
      <w:pPr>
        <w:rPr>
          <w:b/>
          <w:szCs w:val="24"/>
        </w:rPr>
      </w:pPr>
    </w:p>
    <w:p w14:paraId="66662AA8" w14:textId="77777777" w:rsidR="007B15BD" w:rsidRPr="00E418CD" w:rsidRDefault="007B15BD" w:rsidP="007B15BD">
      <w:pPr>
        <w:rPr>
          <w:szCs w:val="24"/>
        </w:rPr>
      </w:pPr>
    </w:p>
    <w:p w14:paraId="787F64BE" w14:textId="77777777" w:rsidR="007B15BD" w:rsidRPr="00E418CD" w:rsidRDefault="007B15BD" w:rsidP="007B15BD">
      <w:pPr>
        <w:rPr>
          <w:szCs w:val="24"/>
        </w:rPr>
      </w:pPr>
    </w:p>
    <w:p w14:paraId="4A48B493" w14:textId="77777777" w:rsidR="007B15BD" w:rsidRPr="00E418CD" w:rsidRDefault="007B15BD" w:rsidP="007B15BD">
      <w:pPr>
        <w:rPr>
          <w:b/>
          <w:szCs w:val="24"/>
        </w:rPr>
      </w:pPr>
    </w:p>
    <w:p w14:paraId="62444670" w14:textId="0A8069F1" w:rsidR="007B15BD" w:rsidRDefault="007B15BD" w:rsidP="007B15BD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14:paraId="7B6CF19A" w14:textId="77777777" w:rsidR="00913663" w:rsidRPr="00E418CD" w:rsidRDefault="00913663" w:rsidP="007B15BD">
      <w:pPr>
        <w:rPr>
          <w:b/>
          <w:szCs w:val="24"/>
        </w:rPr>
      </w:pPr>
    </w:p>
    <w:p w14:paraId="270DD33D" w14:textId="77777777" w:rsidR="00105543" w:rsidRDefault="00105543" w:rsidP="00DB3142">
      <w:pPr>
        <w:numPr>
          <w:ilvl w:val="0"/>
          <w:numId w:val="13"/>
        </w:numPr>
        <w:ind w:left="425" w:hanging="357"/>
        <w:jc w:val="both"/>
      </w:pPr>
      <w:r>
        <w:t xml:space="preserve">A tömény kénsav </w:t>
      </w:r>
      <w:proofErr w:type="gramStart"/>
      <w:r>
        <w:t>agresszív</w:t>
      </w:r>
      <w:proofErr w:type="gramEnd"/>
      <w:r>
        <w:t>, maró anyag, hígításánál nagy mennyiségű hő fejlődik! Ha bőrre vagy szembe kerül a kénsavas oldat, vízzel alaposan öblítsük le/ki, a bőrön híg nátrium-hidrogénkarbonát-oldattal, a szemben híg bóraxoldattal közömbösítsük és forduljunk szemorvoshoz.</w:t>
      </w:r>
    </w:p>
    <w:p w14:paraId="559E7FEB" w14:textId="77777777" w:rsidR="00105543" w:rsidRDefault="00105543" w:rsidP="00DB3142">
      <w:pPr>
        <w:numPr>
          <w:ilvl w:val="0"/>
          <w:numId w:val="13"/>
        </w:numPr>
        <w:ind w:left="425" w:hanging="357"/>
        <w:jc w:val="both"/>
      </w:pPr>
      <w:r>
        <w:t xml:space="preserve">A reakcióban átmenetileg képződő kis mennyiségű bróm </w:t>
      </w:r>
      <w:proofErr w:type="gramStart"/>
      <w:r>
        <w:t>irritálhatja</w:t>
      </w:r>
      <w:proofErr w:type="gramEnd"/>
      <w:r>
        <w:t xml:space="preserve"> a nyálkahártyát, ne lélegezzük be.</w:t>
      </w:r>
    </w:p>
    <w:p w14:paraId="704F2B20" w14:textId="42C33394" w:rsidR="00B70C4E" w:rsidRDefault="00105543" w:rsidP="00DB3142">
      <w:pPr>
        <w:numPr>
          <w:ilvl w:val="0"/>
          <w:numId w:val="13"/>
        </w:numPr>
        <w:ind w:left="425" w:hanging="357"/>
        <w:jc w:val="both"/>
      </w:pPr>
      <w:r>
        <w:t>A kísérlet lejátszódása után megmaradt anyagok ártalmatlanításához hagyjuk a reakciót „kimerülésig” végbemenni. A visszamaradó oldatot közömbösítés után a lefolyóba önthetjük.</w:t>
      </w:r>
    </w:p>
    <w:p w14:paraId="28364ECE" w14:textId="77777777" w:rsidR="00DB3142" w:rsidRDefault="00DB3142" w:rsidP="00DB3142">
      <w:pPr>
        <w:ind w:left="425"/>
        <w:jc w:val="both"/>
      </w:pPr>
    </w:p>
    <w:p w14:paraId="467A0921" w14:textId="1D7DA3D9" w:rsidR="007B15BD" w:rsidRDefault="007B15BD" w:rsidP="007B15BD">
      <w:pPr>
        <w:ind w:left="66"/>
        <w:jc w:val="both"/>
        <w:rPr>
          <w:b/>
        </w:rPr>
      </w:pPr>
      <w:r w:rsidRPr="006657B0">
        <w:rPr>
          <w:b/>
        </w:rPr>
        <w:t xml:space="preserve">Forrás: </w:t>
      </w:r>
    </w:p>
    <w:p w14:paraId="78037BE5" w14:textId="77777777" w:rsidR="00913663" w:rsidRPr="006657B0" w:rsidRDefault="00913663" w:rsidP="007B15BD">
      <w:pPr>
        <w:ind w:left="66"/>
        <w:jc w:val="both"/>
        <w:rPr>
          <w:b/>
        </w:rPr>
      </w:pPr>
      <w:bookmarkStart w:id="0" w:name="_GoBack"/>
      <w:bookmarkEnd w:id="0"/>
    </w:p>
    <w:p w14:paraId="52BD1E17" w14:textId="77777777" w:rsidR="00D84C20" w:rsidRPr="007B15BD" w:rsidRDefault="007B15BD" w:rsidP="0031265D">
      <w:pPr>
        <w:numPr>
          <w:ilvl w:val="0"/>
          <w:numId w:val="13"/>
        </w:numPr>
        <w:ind w:left="425" w:hanging="357"/>
        <w:jc w:val="both"/>
      </w:pPr>
      <w:r>
        <w:t>Kovács Lajos, MTA</w:t>
      </w:r>
      <w:r w:rsidRPr="00BD7516">
        <w:rPr>
          <w:rFonts w:cs="Times New Roman"/>
        </w:rPr>
        <w:t>–</w:t>
      </w:r>
      <w:r>
        <w:t>SZTE Természettudomány Tanítása Kutatócsoport: Vegyszer- és kísérlet adatbázis. Szeged, 2016-2024.</w:t>
      </w:r>
      <w:r w:rsidRPr="000B6485">
        <w:t xml:space="preserve"> </w:t>
      </w:r>
      <w:hyperlink r:id="rId8" w:history="1">
        <w:r w:rsidRPr="00987FA2">
          <w:rPr>
            <w:rStyle w:val="Hiperhivatkozs"/>
          </w:rPr>
          <w:t>http://edu.u-szeged.hu/ttkcs/vegyszer/</w:t>
        </w:r>
      </w:hyperlink>
    </w:p>
    <w:sectPr w:rsidR="00D84C20" w:rsidRPr="007B15BD" w:rsidSect="00FD0F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98D2C" w14:textId="77777777" w:rsidR="00AE4986" w:rsidRDefault="00AE4986" w:rsidP="003C0644">
      <w:r>
        <w:separator/>
      </w:r>
    </w:p>
  </w:endnote>
  <w:endnote w:type="continuationSeparator" w:id="0">
    <w:p w14:paraId="28989D53" w14:textId="77777777" w:rsidR="00AE4986" w:rsidRDefault="00AE4986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1AAC" w14:textId="77777777" w:rsidR="00AE4986" w:rsidRDefault="00AE4986" w:rsidP="003C0644">
      <w:r>
        <w:separator/>
      </w:r>
    </w:p>
  </w:footnote>
  <w:footnote w:type="continuationSeparator" w:id="0">
    <w:p w14:paraId="5185F755" w14:textId="77777777" w:rsidR="00AE4986" w:rsidRDefault="00AE4986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F7E0" w14:textId="77777777"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14:paraId="0C9A3727" w14:textId="77777777"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650B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649D"/>
    <w:rsid w:val="000E782C"/>
    <w:rsid w:val="000F76B9"/>
    <w:rsid w:val="000F7D55"/>
    <w:rsid w:val="00100547"/>
    <w:rsid w:val="00101076"/>
    <w:rsid w:val="00105543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D5B59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5D61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17AB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759A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A56AF"/>
    <w:rsid w:val="007B15BD"/>
    <w:rsid w:val="007B68E9"/>
    <w:rsid w:val="007B7F68"/>
    <w:rsid w:val="007C130D"/>
    <w:rsid w:val="007C3E1A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981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1B41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3663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71EA8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3DA9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270A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4986"/>
    <w:rsid w:val="00AE7AC6"/>
    <w:rsid w:val="00AF1101"/>
    <w:rsid w:val="00AF42BF"/>
    <w:rsid w:val="00AF7ED3"/>
    <w:rsid w:val="00AF7FB1"/>
    <w:rsid w:val="00B03A46"/>
    <w:rsid w:val="00B1282D"/>
    <w:rsid w:val="00B17713"/>
    <w:rsid w:val="00B2412A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70C4E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D7516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3CA0"/>
    <w:rsid w:val="00C25426"/>
    <w:rsid w:val="00C32AAA"/>
    <w:rsid w:val="00C33927"/>
    <w:rsid w:val="00C36357"/>
    <w:rsid w:val="00C375B8"/>
    <w:rsid w:val="00C43090"/>
    <w:rsid w:val="00C44B34"/>
    <w:rsid w:val="00C47CA3"/>
    <w:rsid w:val="00C50D6F"/>
    <w:rsid w:val="00C57676"/>
    <w:rsid w:val="00C61433"/>
    <w:rsid w:val="00C86625"/>
    <w:rsid w:val="00C86D7C"/>
    <w:rsid w:val="00C90AC1"/>
    <w:rsid w:val="00C90C74"/>
    <w:rsid w:val="00C9265E"/>
    <w:rsid w:val="00C954B9"/>
    <w:rsid w:val="00CA2B86"/>
    <w:rsid w:val="00CA508E"/>
    <w:rsid w:val="00CA524A"/>
    <w:rsid w:val="00CA69E1"/>
    <w:rsid w:val="00CA7C2A"/>
    <w:rsid w:val="00CB00EA"/>
    <w:rsid w:val="00CB13FB"/>
    <w:rsid w:val="00CB6B85"/>
    <w:rsid w:val="00CC6351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1A9F"/>
    <w:rsid w:val="00D623C4"/>
    <w:rsid w:val="00D628C7"/>
    <w:rsid w:val="00D657A3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2A1A"/>
    <w:rsid w:val="00DB3142"/>
    <w:rsid w:val="00DB3A4C"/>
    <w:rsid w:val="00DB3F71"/>
    <w:rsid w:val="00DB413F"/>
    <w:rsid w:val="00DB68D5"/>
    <w:rsid w:val="00DC250F"/>
    <w:rsid w:val="00DC3633"/>
    <w:rsid w:val="00DD13A9"/>
    <w:rsid w:val="00DD715E"/>
    <w:rsid w:val="00DE4D54"/>
    <w:rsid w:val="00DE5757"/>
    <w:rsid w:val="00DF0842"/>
    <w:rsid w:val="00DF2B0E"/>
    <w:rsid w:val="00DF4C8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117D"/>
    <w:rsid w:val="00E621A8"/>
    <w:rsid w:val="00E65E51"/>
    <w:rsid w:val="00E67E6C"/>
    <w:rsid w:val="00E724AF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3C51"/>
    <w:rsid w:val="00EB75B0"/>
    <w:rsid w:val="00EC6F4E"/>
    <w:rsid w:val="00ED34A4"/>
    <w:rsid w:val="00ED3D8F"/>
    <w:rsid w:val="00ED4E7D"/>
    <w:rsid w:val="00EE4C76"/>
    <w:rsid w:val="00EE7B24"/>
    <w:rsid w:val="00EF1D73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05F4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BC424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u-szeged.hu/ttkcs/vegysz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DCB5-8595-45F3-829C-D9808624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2024-07-02T15:39:00Z</dcterms:created>
  <dcterms:modified xsi:type="dcterms:W3CDTF">2024-09-05T13:42:00Z</dcterms:modified>
</cp:coreProperties>
</file>